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C9" w:rsidRDefault="00FE3DC9" w:rsidP="00FE3DC9">
      <w:pPr>
        <w:contextualSpacing/>
        <w:jc w:val="center"/>
        <w:rPr>
          <w:bCs/>
        </w:rPr>
      </w:pPr>
      <w:r w:rsidRPr="00A01E99">
        <w:rPr>
          <w:rFonts w:ascii="Academy Engraved LET" w:hAnsi="Academy Engraved LET" w:cs="Courier New"/>
          <w:sz w:val="40"/>
          <w:szCs w:val="40"/>
        </w:rPr>
        <w:t>Korey Jackson</w:t>
      </w:r>
    </w:p>
    <w:p w:rsidR="00FE3DC9" w:rsidRPr="00FB22CD" w:rsidRDefault="00FE3DC9" w:rsidP="00FE3DC9">
      <w:pPr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B22CD">
        <w:rPr>
          <w:rFonts w:ascii="Times New Roman" w:hAnsi="Times New Roman" w:cs="Times New Roman"/>
          <w:bCs/>
          <w:sz w:val="22"/>
          <w:szCs w:val="22"/>
        </w:rPr>
        <w:t>734 239 1490</w:t>
      </w: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~  </w:t>
      </w:r>
      <w:r w:rsidR="003D202A">
        <w:rPr>
          <w:rFonts w:ascii="Times New Roman" w:hAnsi="Times New Roman" w:cs="Times New Roman"/>
          <w:bCs/>
          <w:sz w:val="22"/>
          <w:szCs w:val="22"/>
        </w:rPr>
        <w:t>korey.jackson@oregonstate.edu</w:t>
      </w:r>
      <w:bookmarkStart w:id="0" w:name="_GoBack"/>
      <w:bookmarkEnd w:id="0"/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B22CD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~</w:t>
      </w:r>
      <w:r w:rsidRPr="00FB22CD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B22CD">
        <w:rPr>
          <w:rFonts w:ascii="Times New Roman" w:hAnsi="Times New Roman" w:cs="Times New Roman"/>
          <w:bCs/>
          <w:sz w:val="22"/>
          <w:szCs w:val="22"/>
        </w:rPr>
        <w:t>www.koreybjackson.com</w:t>
      </w:r>
    </w:p>
    <w:p w:rsidR="00FE3DC9" w:rsidRPr="00840F89" w:rsidRDefault="00FE3DC9" w:rsidP="00FE3DC9">
      <w:pPr>
        <w:contextualSpacing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:rsidR="00FE3DC9" w:rsidRPr="00676460" w:rsidRDefault="00FE3DC9" w:rsidP="00FE3DC9">
      <w:pPr>
        <w:pStyle w:val="Heading2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460">
        <w:rPr>
          <w:rFonts w:ascii="Times New Roman" w:hAnsi="Times New Roman" w:cs="Times New Roman"/>
          <w:sz w:val="24"/>
          <w:szCs w:val="24"/>
        </w:rPr>
        <w:t>Education</w:t>
      </w: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2010 | Ph. D. English Language and Literature.</w:t>
      </w:r>
      <w:proofErr w:type="gramEnd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University of Michigan.</w:t>
      </w:r>
      <w:proofErr w:type="gramEnd"/>
    </w:p>
    <w:p w:rsidR="00FE3DC9" w:rsidRPr="00C23001" w:rsidRDefault="00FE3DC9" w:rsidP="00FE3DC9">
      <w:pPr>
        <w:pStyle w:val="Heading2"/>
        <w:spacing w:line="276" w:lineRule="auto"/>
        <w:ind w:left="720"/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2300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Dissertation: </w:t>
      </w:r>
      <w:hyperlink r:id="rId5" w:history="1">
        <w:r>
          <w:rPr>
            <w:rStyle w:val="Hyperlink"/>
            <w:rFonts w:ascii="Times New Roman" w:hAnsi="Times New Roman" w:cs="Times New Roman"/>
            <w:b w:val="0"/>
            <w:i/>
            <w:sz w:val="22"/>
            <w:szCs w:val="22"/>
          </w:rPr>
          <w:t>Literatures of Language: A Literary History of Linguistics in Nineteenth- Century America</w:t>
        </w:r>
      </w:hyperlink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2005 | M.A. English Language and Literature.</w:t>
      </w:r>
      <w:proofErr w:type="gramEnd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University of Michigan.</w:t>
      </w:r>
      <w:proofErr w:type="gramEnd"/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2003 | B.A. English (Minor: Linguistics).</w:t>
      </w:r>
      <w:proofErr w:type="gramEnd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University of Colorado.</w:t>
      </w:r>
      <w:proofErr w:type="gramEnd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magna</w:t>
      </w:r>
      <w:proofErr w:type="gramEnd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cum laude, honors in English.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3DC9" w:rsidRDefault="00FE3DC9" w:rsidP="00FE3DC9">
      <w:pPr>
        <w:pStyle w:val="Heading2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</w:t>
      </w:r>
    </w:p>
    <w:p w:rsidR="003D202A" w:rsidRDefault="003D202A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2013 – present | Gray Family Chair for Innovative Library Services, Oregon State University</w:t>
      </w: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2012 – </w:t>
      </w:r>
      <w:r w:rsidR="003D202A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2013</w:t>
      </w: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| American Council of Learned Societies </w:t>
      </w:r>
      <w:hyperlink r:id="rId6" w:history="1">
        <w:r w:rsidRPr="00531341">
          <w:rPr>
            <w:rFonts w:ascii="Times New Roman" w:eastAsiaTheme="minorEastAsia" w:hAnsi="Times New Roman" w:cs="Times New Roman"/>
            <w:b w:val="0"/>
            <w:bCs w:val="0"/>
            <w:color w:val="auto"/>
            <w:sz w:val="22"/>
            <w:szCs w:val="22"/>
          </w:rPr>
          <w:t>Public Fellow</w:t>
        </w:r>
      </w:hyperlink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, Anvil Academic Publishing </w:t>
      </w: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2011 | Council on Library and Information Resources (CLIR) Postdoctoral Fellow, </w:t>
      </w:r>
      <w:proofErr w:type="spell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MPublishing</w:t>
      </w:r>
      <w:proofErr w:type="spellEnd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, University of Michigan </w:t>
      </w: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2010 – 2011 | Lecturer I, Department of English, University of Michigan </w:t>
      </w: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2004 – 2010 | Graduate Student Instructor, Department of English, University of Michigan </w:t>
      </w:r>
    </w:p>
    <w:p w:rsidR="00FE3DC9" w:rsidRPr="00531341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2009 | Reviewer, Early English Books Online – Text Creation Partnership</w:t>
      </w: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3DC9" w:rsidRPr="00676460" w:rsidRDefault="00FE3DC9" w:rsidP="00FE3DC9">
      <w:pPr>
        <w:pStyle w:val="Heading2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460">
        <w:rPr>
          <w:rFonts w:ascii="Times New Roman" w:hAnsi="Times New Roman" w:cs="Times New Roman"/>
          <w:sz w:val="24"/>
          <w:szCs w:val="24"/>
        </w:rPr>
        <w:t>Awards &amp; Fellowships</w:t>
      </w: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2012 | American Council of Learned Societies Public Fellowship</w:t>
      </w: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2012 | Society for Scholarly Publishing Early Career Travel Grant </w:t>
      </w: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2011 | Council on Library and Information Resources (CLIR) Fellow </w:t>
      </w: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2009 | Department of English </w:t>
      </w:r>
      <w:proofErr w:type="spell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Mueschke</w:t>
      </w:r>
      <w:proofErr w:type="spellEnd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Fellowship, University of Michigan</w:t>
      </w: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. </w:t>
      </w:r>
      <w:proofErr w:type="gramEnd"/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2008 | Rackham Thesis Grant, University of Michigan</w:t>
      </w: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. </w:t>
      </w:r>
      <w:proofErr w:type="gramEnd"/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2008 | Rackham One-term Research Fellowship, University of Michigan</w:t>
      </w: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. </w:t>
      </w:r>
      <w:proofErr w:type="gramEnd"/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2006 – 2007 | Rackham Research Candidacy Fellowship, University of Michigan</w:t>
      </w: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. </w:t>
      </w:r>
      <w:proofErr w:type="gramEnd"/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2003 Department of English First-Year Fellowship, University of Michigan.</w:t>
      </w:r>
      <w:proofErr w:type="gramEnd"/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Refereed Publications</w:t>
      </w: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“</w:t>
      </w: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From Books to Bits: Humanities Data Publishing and Academic Librarianship,” with Matt Burton. In </w:t>
      </w:r>
      <w:r w:rsidRPr="00531341">
        <w:rPr>
          <w:rFonts w:ascii="Times New Roman" w:eastAsiaTheme="minorEastAsia" w:hAnsi="Times New Roman" w:cs="Times New Roman"/>
          <w:b w:val="0"/>
          <w:bCs w:val="0"/>
          <w:i/>
          <w:color w:val="auto"/>
          <w:sz w:val="22"/>
          <w:szCs w:val="22"/>
        </w:rPr>
        <w:t>Getting the Word Out: Academic Libraries as Scholarly Publishers</w:t>
      </w: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, edited by Maria Bonn and Mike Furlough. </w:t>
      </w: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ALA/ACRL (forthcoming).</w:t>
      </w:r>
      <w:proofErr w:type="gramEnd"/>
    </w:p>
    <w:p w:rsidR="00FE3DC9" w:rsidRDefault="00FE3DC9" w:rsidP="00FE3DC9">
      <w:pPr>
        <w:pStyle w:val="Heading2"/>
        <w:spacing w:line="276" w:lineRule="auto"/>
        <w:contextualSpacing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FE3DC9" w:rsidRPr="00531341" w:rsidRDefault="00FE3DC9" w:rsidP="00FE3DC9">
      <w:pPr>
        <w:pStyle w:val="Heading2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Online Writing</w:t>
      </w:r>
    </w:p>
    <w:p w:rsidR="00FE3DC9" w:rsidRDefault="003D202A" w:rsidP="00FE3DC9">
      <w:pPr>
        <w:widowControl w:val="0"/>
        <w:autoSpaceDE w:val="0"/>
        <w:autoSpaceDN w:val="0"/>
        <w:adjustRightInd w:val="0"/>
        <w:spacing w:after="480"/>
        <w:contextualSpacing/>
        <w:rPr>
          <w:rFonts w:ascii="Times New Roman" w:hAnsi="Times New Roman" w:cs="Times New Roman"/>
          <w:sz w:val="22"/>
          <w:szCs w:val="22"/>
        </w:rPr>
      </w:pPr>
      <w:hyperlink r:id="rId7" w:history="1">
        <w:r w:rsidR="00FE3DC9" w:rsidRPr="00531341">
          <w:rPr>
            <w:rStyle w:val="Hyperlink"/>
            <w:rFonts w:ascii="Times New Roman" w:hAnsi="Times New Roman" w:cs="Times New Roman"/>
            <w:sz w:val="22"/>
            <w:szCs w:val="22"/>
          </w:rPr>
          <w:t>News and Updates</w:t>
        </w:r>
      </w:hyperlink>
      <w:r w:rsidR="00FE3DC9">
        <w:rPr>
          <w:rFonts w:ascii="Helvetica Neue" w:hAnsi="Helvetica Neue" w:cs="Helvetica Neue"/>
          <w:color w:val="373627"/>
          <w:sz w:val="28"/>
          <w:szCs w:val="28"/>
        </w:rPr>
        <w:t xml:space="preserve"> </w:t>
      </w:r>
      <w:r w:rsidR="00FE3DC9" w:rsidRPr="00531341">
        <w:rPr>
          <w:rFonts w:ascii="Times New Roman" w:hAnsi="Times New Roman" w:cs="Times New Roman"/>
          <w:sz w:val="22"/>
          <w:szCs w:val="22"/>
        </w:rPr>
        <w:t>for Anvil Academic</w:t>
      </w:r>
      <w:r w:rsidR="00FE3DC9">
        <w:rPr>
          <w:rFonts w:ascii="Times New Roman" w:hAnsi="Times New Roman" w:cs="Times New Roman"/>
          <w:sz w:val="22"/>
          <w:szCs w:val="22"/>
        </w:rPr>
        <w:t xml:space="preserve">, October 2012 – </w:t>
      </w:r>
      <w:r>
        <w:rPr>
          <w:rFonts w:ascii="Times New Roman" w:hAnsi="Times New Roman" w:cs="Times New Roman"/>
          <w:sz w:val="22"/>
          <w:szCs w:val="22"/>
        </w:rPr>
        <w:t>October 2013</w:t>
      </w:r>
      <w:r w:rsidR="00FE3DC9">
        <w:rPr>
          <w:rFonts w:ascii="Times New Roman" w:hAnsi="Times New Roman" w:cs="Times New Roman"/>
          <w:sz w:val="22"/>
          <w:szCs w:val="22"/>
        </w:rPr>
        <w:t>.</w:t>
      </w:r>
    </w:p>
    <w:p w:rsidR="00FE3DC9" w:rsidRDefault="00FE3DC9" w:rsidP="00FE3DC9">
      <w:pPr>
        <w:widowControl w:val="0"/>
        <w:autoSpaceDE w:val="0"/>
        <w:autoSpaceDN w:val="0"/>
        <w:adjustRightInd w:val="0"/>
        <w:spacing w:after="480"/>
        <w:contextualSpacing/>
        <w:rPr>
          <w:rFonts w:ascii="Times New Roman" w:hAnsi="Times New Roman" w:cs="Times New Roman"/>
          <w:sz w:val="22"/>
          <w:szCs w:val="22"/>
        </w:rPr>
      </w:pPr>
    </w:p>
    <w:p w:rsidR="00FE3DC9" w:rsidRDefault="003D202A" w:rsidP="00FE3DC9">
      <w:pPr>
        <w:widowControl w:val="0"/>
        <w:autoSpaceDE w:val="0"/>
        <w:autoSpaceDN w:val="0"/>
        <w:adjustRightInd w:val="0"/>
        <w:spacing w:after="480"/>
        <w:contextualSpacing/>
        <w:rPr>
          <w:rStyle w:val="Hyperlink"/>
          <w:rFonts w:ascii="Times New Roman" w:hAnsi="Times New Roman" w:cs="Times New Roman"/>
          <w:sz w:val="22"/>
          <w:szCs w:val="22"/>
        </w:rPr>
      </w:pPr>
      <w:hyperlink r:id="rId8" w:anchor="anvil" w:history="1">
        <w:r w:rsidR="00FE3DC9" w:rsidRPr="00531341">
          <w:rPr>
            <w:rStyle w:val="Hyperlink"/>
            <w:rFonts w:ascii="Times New Roman" w:hAnsi="Times New Roman" w:cs="Times New Roman"/>
            <w:sz w:val="22"/>
            <w:szCs w:val="22"/>
          </w:rPr>
          <w:t>“‘Going Meta’: Anvil Academic’s Built Upon Series,” CLIR Issues Number 90, November/December 2012.</w:t>
        </w:r>
      </w:hyperlink>
    </w:p>
    <w:p w:rsidR="00FE3DC9" w:rsidRDefault="00FE3DC9" w:rsidP="00FE3DC9">
      <w:pPr>
        <w:widowControl w:val="0"/>
        <w:autoSpaceDE w:val="0"/>
        <w:autoSpaceDN w:val="0"/>
        <w:adjustRightInd w:val="0"/>
        <w:spacing w:after="480"/>
        <w:contextualSpacing/>
        <w:rPr>
          <w:rStyle w:val="Hyperlink"/>
          <w:rFonts w:ascii="Times New Roman" w:hAnsi="Times New Roman" w:cs="Times New Roman"/>
          <w:sz w:val="22"/>
          <w:szCs w:val="22"/>
        </w:rPr>
      </w:pPr>
    </w:p>
    <w:p w:rsidR="00FE3DC9" w:rsidRPr="00AB4B08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  <w:r w:rsidRPr="00AB4B08">
        <w:rPr>
          <w:rFonts w:ascii="Times New Roman" w:hAnsi="Times New Roman" w:cs="Times New Roman"/>
          <w:sz w:val="22"/>
          <w:szCs w:val="22"/>
        </w:rPr>
        <w:t>“</w:t>
      </w:r>
      <w:hyperlink r:id="rId9" w:tooltip="Permanent link to " w:history="1">
        <w:r w:rsidRPr="00AB4B08">
          <w:rPr>
            <w:rStyle w:val="Hyperlink"/>
            <w:rFonts w:ascii="Times New Roman" w:hAnsi="Times New Roman" w:cs="Times New Roman"/>
            <w:sz w:val="22"/>
            <w:szCs w:val="22"/>
          </w:rPr>
          <w:t>Once More with Feeling”: How MLA Found its Heart</w:t>
        </w:r>
      </w:hyperlink>
      <w:r w:rsidRPr="00AB4B08">
        <w:rPr>
          <w:rFonts w:ascii="Times New Roman" w:hAnsi="Times New Roman" w:cs="Times New Roman"/>
          <w:sz w:val="22"/>
          <w:szCs w:val="22"/>
        </w:rPr>
        <w:t xml:space="preserve">,” </w:t>
      </w:r>
      <w:proofErr w:type="spellStart"/>
      <w:r w:rsidRPr="00AB4B08">
        <w:rPr>
          <w:rFonts w:ascii="Times New Roman" w:hAnsi="Times New Roman" w:cs="Times New Roman"/>
          <w:sz w:val="22"/>
          <w:szCs w:val="22"/>
        </w:rPr>
        <w:t>MPublishing</w:t>
      </w:r>
      <w:proofErr w:type="spellEnd"/>
      <w:r w:rsidRPr="00AB4B08">
        <w:rPr>
          <w:rFonts w:ascii="Times New Roman" w:hAnsi="Times New Roman" w:cs="Times New Roman"/>
          <w:sz w:val="22"/>
          <w:szCs w:val="22"/>
        </w:rPr>
        <w:t xml:space="preserve"> Blog, January 2012.</w:t>
      </w:r>
    </w:p>
    <w:p w:rsidR="00FE3DC9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FE3DC9" w:rsidRPr="00AB4B08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  <w:r w:rsidRPr="00AB4B08">
        <w:rPr>
          <w:rFonts w:ascii="Times New Roman" w:hAnsi="Times New Roman" w:cs="Times New Roman"/>
          <w:sz w:val="22"/>
          <w:szCs w:val="22"/>
        </w:rPr>
        <w:lastRenderedPageBreak/>
        <w:t>“</w:t>
      </w:r>
      <w:hyperlink r:id="rId10" w:history="1">
        <w:r w:rsidRPr="00AB4B0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Thoughts on </w:t>
        </w:r>
        <w:proofErr w:type="spellStart"/>
        <w:r w:rsidRPr="00AB4B08">
          <w:rPr>
            <w:rStyle w:val="Hyperlink"/>
            <w:rFonts w:ascii="Times New Roman" w:hAnsi="Times New Roman" w:cs="Times New Roman"/>
            <w:sz w:val="22"/>
            <w:szCs w:val="22"/>
          </w:rPr>
          <w:t>THATCamp</w:t>
        </w:r>
        <w:proofErr w:type="spellEnd"/>
        <w:r w:rsidRPr="00AB4B0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Publishing</w:t>
        </w:r>
      </w:hyperlink>
      <w:r w:rsidRPr="00AB4B08">
        <w:rPr>
          <w:rFonts w:ascii="Times New Roman" w:hAnsi="Times New Roman" w:cs="Times New Roman"/>
          <w:sz w:val="22"/>
          <w:szCs w:val="22"/>
        </w:rPr>
        <w:t xml:space="preserve">,” </w:t>
      </w:r>
      <w:proofErr w:type="spellStart"/>
      <w:r w:rsidRPr="00AB4B08">
        <w:rPr>
          <w:rFonts w:ascii="Times New Roman" w:hAnsi="Times New Roman" w:cs="Times New Roman"/>
          <w:sz w:val="22"/>
          <w:szCs w:val="22"/>
        </w:rPr>
        <w:t>MPublishing</w:t>
      </w:r>
      <w:proofErr w:type="spellEnd"/>
      <w:r w:rsidRPr="00AB4B08">
        <w:rPr>
          <w:rFonts w:ascii="Times New Roman" w:hAnsi="Times New Roman" w:cs="Times New Roman"/>
          <w:sz w:val="22"/>
          <w:szCs w:val="22"/>
        </w:rPr>
        <w:t xml:space="preserve"> Blog, November 2011.</w:t>
      </w:r>
    </w:p>
    <w:p w:rsidR="00FE3DC9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FE3DC9" w:rsidRPr="00AB4B08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AB4B08">
        <w:rPr>
          <w:rFonts w:ascii="Times New Roman" w:hAnsi="Times New Roman" w:cs="Times New Roman"/>
          <w:sz w:val="22"/>
          <w:szCs w:val="22"/>
        </w:rPr>
        <w:t>“</w:t>
      </w:r>
      <w:hyperlink r:id="rId11" w:tooltip="Writing History in the Digital Age: Rethinking Peer Review " w:history="1">
        <w:r w:rsidRPr="00AB4B08">
          <w:rPr>
            <w:rStyle w:val="Hyperlink"/>
            <w:rFonts w:ascii="Times New Roman" w:hAnsi="Times New Roman" w:cs="Times New Roman"/>
            <w:i/>
            <w:sz w:val="22"/>
            <w:szCs w:val="22"/>
          </w:rPr>
          <w:t>Writing History in the Digital Age</w:t>
        </w:r>
        <w:r w:rsidRPr="00AB4B08">
          <w:rPr>
            <w:rStyle w:val="Hyperlink"/>
            <w:rFonts w:ascii="Times New Roman" w:hAnsi="Times New Roman" w:cs="Times New Roman"/>
            <w:sz w:val="22"/>
            <w:szCs w:val="22"/>
          </w:rPr>
          <w:t>: Rethinking Peer Review</w:t>
        </w:r>
      </w:hyperlink>
      <w:r w:rsidRPr="00AB4B08">
        <w:rPr>
          <w:rFonts w:ascii="Times New Roman" w:hAnsi="Times New Roman" w:cs="Times New Roman"/>
          <w:sz w:val="22"/>
          <w:szCs w:val="22"/>
        </w:rPr>
        <w:t>,” digitalculturebooks News, October 2011.</w:t>
      </w:r>
      <w:proofErr w:type="gramEnd"/>
    </w:p>
    <w:p w:rsidR="00FE3DC9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FE3DC9" w:rsidRPr="00012AC0" w:rsidRDefault="00FE3DC9" w:rsidP="00FE3DC9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AB4B08">
        <w:rPr>
          <w:rFonts w:ascii="Times New Roman" w:hAnsi="Times New Roman" w:cs="Times New Roman"/>
          <w:sz w:val="22"/>
          <w:szCs w:val="22"/>
        </w:rPr>
        <w:t>“</w:t>
      </w:r>
      <w:hyperlink r:id="rId12" w:tooltip="Digital Practitioner Series: An Interview with Mark Sample" w:history="1">
        <w:r w:rsidRPr="00AB4B08">
          <w:rPr>
            <w:rStyle w:val="Hyperlink"/>
            <w:rFonts w:ascii="Times New Roman" w:hAnsi="Times New Roman" w:cs="Times New Roman"/>
            <w:sz w:val="22"/>
            <w:szCs w:val="22"/>
          </w:rPr>
          <w:t>Digital Practitioner Series: An Interview with Mark Sample</w:t>
        </w:r>
      </w:hyperlink>
      <w:r w:rsidRPr="00AB4B08">
        <w:rPr>
          <w:rFonts w:ascii="Times New Roman" w:hAnsi="Times New Roman" w:cs="Times New Roman"/>
          <w:sz w:val="22"/>
          <w:szCs w:val="22"/>
        </w:rPr>
        <w:t>,” digitalculturebooks News, October 2011.</w:t>
      </w:r>
      <w:proofErr w:type="gramEnd"/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3DC9" w:rsidRPr="00676460" w:rsidRDefault="00FE3DC9" w:rsidP="00FE3DC9">
      <w:pPr>
        <w:pStyle w:val="Heading2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460">
        <w:rPr>
          <w:rFonts w:ascii="Times New Roman" w:hAnsi="Times New Roman" w:cs="Times New Roman"/>
          <w:sz w:val="24"/>
          <w:szCs w:val="24"/>
        </w:rPr>
        <w:t xml:space="preserve">Publishing Presentations </w:t>
      </w:r>
    </w:p>
    <w:p w:rsidR="003D202A" w:rsidRDefault="003D202A" w:rsidP="00FE3DC9">
      <w:pPr>
        <w:pStyle w:val="Heading2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“Anticipating New Models for Sustainability,” NFAIS Humanities Roundtable.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September 2013.</w:t>
      </w:r>
    </w:p>
    <w:p w:rsidR="003D202A" w:rsidRDefault="003D202A" w:rsidP="00FE3DC9">
      <w:pPr>
        <w:pStyle w:val="Heading2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FE3DC9" w:rsidRDefault="00FE3DC9" w:rsidP="00FE3DC9">
      <w:pPr>
        <w:pStyle w:val="Heading2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1E6A0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“Introducing Anvil Academic: Modular Publishing for Digital Scholarship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,</w:t>
      </w:r>
      <w:r w:rsidRPr="001E6A0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”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Humanities, Arts, Science, and Technology Advanced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Collaboratory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(HASTAC). April 2013.</w:t>
      </w:r>
    </w:p>
    <w:p w:rsidR="00FE3DC9" w:rsidRDefault="00FE3DC9" w:rsidP="00FE3DC9">
      <w:pPr>
        <w:pStyle w:val="Heading2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FE3DC9" w:rsidRDefault="00FE3DC9" w:rsidP="00FE3DC9">
      <w:pPr>
        <w:pStyle w:val="Heading2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“Full-Court Press: Service-Oriented Publishing in the Library,” Society for Scholarly Publishing. Webinar. March 2013.</w:t>
      </w:r>
    </w:p>
    <w:p w:rsidR="00FE3DC9" w:rsidRDefault="00FE3DC9" w:rsidP="00FE3DC9">
      <w:pPr>
        <w:pStyle w:val="Heading2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FE3DC9" w:rsidRPr="00012AC0" w:rsidRDefault="00FE3DC9" w:rsidP="00FE3DC9">
      <w:pPr>
        <w:pStyle w:val="Heading2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“Scaling and Sharing: Data Management in the Humanities,” Modern Language Association. January 2013.</w:t>
      </w:r>
    </w:p>
    <w:p w:rsidR="00FE3DC9" w:rsidRDefault="00FE3DC9" w:rsidP="00FE3DC9">
      <w:pPr>
        <w:pStyle w:val="Heading2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FE3DC9" w:rsidRPr="00531341" w:rsidRDefault="00FE3DC9" w:rsidP="00FE3DC9">
      <w:pPr>
        <w:pStyle w:val="Heading2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“Publishing DH: Open Access and the Digital Humanities,” University of Alabama Digital Humanities Center. September 2012. (Invited)</w:t>
      </w:r>
    </w:p>
    <w:p w:rsidR="00FE3DC9" w:rsidRDefault="00FE3DC9" w:rsidP="00FE3DC9">
      <w:pPr>
        <w:pStyle w:val="Heading2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FE3DC9" w:rsidRPr="00531341" w:rsidRDefault="00FE3DC9" w:rsidP="00FE3DC9">
      <w:pPr>
        <w:pStyle w:val="Heading2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“The Library’s Role in Introducing Digital Humanities,” Michigan Library Association.</w:t>
      </w:r>
      <w:proofErr w:type="gramEnd"/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May 2012.</w:t>
      </w:r>
    </w:p>
    <w:p w:rsidR="00FE3DC9" w:rsidRDefault="00FE3DC9" w:rsidP="00FE3DC9">
      <w:pPr>
        <w:pStyle w:val="Heading2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FE3DC9" w:rsidRPr="00531341" w:rsidRDefault="00FE3DC9" w:rsidP="00FE3DC9">
      <w:pPr>
        <w:pStyle w:val="Heading2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“Open Access Publishing,” Enriching Scholarship.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University of Michigan.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May 2012.</w:t>
      </w:r>
    </w:p>
    <w:p w:rsidR="00FE3DC9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FE3DC9" w:rsidRPr="00AB4B08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  <w:r w:rsidRPr="00AB4B08">
        <w:rPr>
          <w:rFonts w:ascii="Times New Roman" w:hAnsi="Times New Roman" w:cs="Times New Roman"/>
          <w:sz w:val="22"/>
          <w:szCs w:val="22"/>
        </w:rPr>
        <w:t xml:space="preserve">“2020 Vision: The Future of </w:t>
      </w:r>
      <w:proofErr w:type="spellStart"/>
      <w:r w:rsidRPr="00AB4B08">
        <w:rPr>
          <w:rFonts w:ascii="Times New Roman" w:hAnsi="Times New Roman" w:cs="Times New Roman"/>
          <w:sz w:val="22"/>
          <w:szCs w:val="22"/>
        </w:rPr>
        <w:t>MPublishing</w:t>
      </w:r>
      <w:proofErr w:type="spellEnd"/>
      <w:r w:rsidRPr="00AB4B08">
        <w:rPr>
          <w:rFonts w:ascii="Times New Roman" w:hAnsi="Times New Roman" w:cs="Times New Roman"/>
          <w:sz w:val="22"/>
          <w:szCs w:val="22"/>
        </w:rPr>
        <w:t>,” Universit</w:t>
      </w:r>
      <w:r>
        <w:rPr>
          <w:rFonts w:ascii="Times New Roman" w:hAnsi="Times New Roman" w:cs="Times New Roman"/>
          <w:sz w:val="22"/>
          <w:szCs w:val="22"/>
        </w:rPr>
        <w:t>y of Michigan Librarians’ Forum.</w:t>
      </w:r>
      <w:r w:rsidRPr="00AB4B08">
        <w:rPr>
          <w:rFonts w:ascii="Times New Roman" w:hAnsi="Times New Roman" w:cs="Times New Roman"/>
          <w:sz w:val="22"/>
          <w:szCs w:val="22"/>
        </w:rPr>
        <w:t xml:space="preserve"> March 2012.</w:t>
      </w:r>
    </w:p>
    <w:p w:rsidR="00FE3DC9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FE3DC9" w:rsidRPr="00AB4B08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  <w:r w:rsidRPr="00AB4B08">
        <w:rPr>
          <w:rFonts w:ascii="Times New Roman" w:hAnsi="Times New Roman" w:cs="Times New Roman"/>
          <w:sz w:val="22"/>
          <w:szCs w:val="22"/>
        </w:rPr>
        <w:t>“Open Access in the Academy,” University of</w:t>
      </w:r>
      <w:r>
        <w:rPr>
          <w:rFonts w:ascii="Times New Roman" w:hAnsi="Times New Roman" w:cs="Times New Roman"/>
          <w:sz w:val="22"/>
          <w:szCs w:val="22"/>
        </w:rPr>
        <w:t xml:space="preserve"> Michigan School of Information. </w:t>
      </w:r>
      <w:r w:rsidRPr="00AB4B08">
        <w:rPr>
          <w:rFonts w:ascii="Times New Roman" w:hAnsi="Times New Roman" w:cs="Times New Roman"/>
          <w:sz w:val="22"/>
          <w:szCs w:val="22"/>
        </w:rPr>
        <w:t>February 2012.</w:t>
      </w:r>
      <w:r>
        <w:rPr>
          <w:rFonts w:ascii="Times New Roman" w:hAnsi="Times New Roman" w:cs="Times New Roman"/>
          <w:sz w:val="22"/>
          <w:szCs w:val="22"/>
        </w:rPr>
        <w:t xml:space="preserve"> (Invited)</w:t>
      </w:r>
    </w:p>
    <w:p w:rsidR="00FE3DC9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FE3DC9" w:rsidRPr="00AB4B08" w:rsidRDefault="00FE3DC9" w:rsidP="00FE3DC9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AB4B08">
        <w:rPr>
          <w:rFonts w:ascii="Times New Roman" w:hAnsi="Times New Roman" w:cs="Times New Roman"/>
          <w:sz w:val="22"/>
          <w:szCs w:val="22"/>
        </w:rPr>
        <w:t>“</w:t>
      </w:r>
      <w:r w:rsidRPr="00AB4B08">
        <w:rPr>
          <w:rFonts w:ascii="Times New Roman" w:hAnsi="Times New Roman" w:cs="Times New Roman"/>
          <w:bCs/>
          <w:sz w:val="22"/>
          <w:szCs w:val="22"/>
        </w:rPr>
        <w:t>HASTAC and Digital Research Beyond Science and Engineering,”</w:t>
      </w:r>
      <w:r w:rsidRPr="00AB4B08">
        <w:rPr>
          <w:rFonts w:ascii="Times New Roman" w:hAnsi="Times New Roman" w:cs="Times New Roman"/>
          <w:sz w:val="22"/>
          <w:szCs w:val="22"/>
        </w:rPr>
        <w:t xml:space="preserve"> University of Michiga</w:t>
      </w:r>
      <w:r>
        <w:rPr>
          <w:rFonts w:ascii="Times New Roman" w:hAnsi="Times New Roman" w:cs="Times New Roman"/>
          <w:sz w:val="22"/>
          <w:szCs w:val="22"/>
        </w:rPr>
        <w:t xml:space="preserve">n </w:t>
      </w:r>
      <w:proofErr w:type="spellStart"/>
      <w:r>
        <w:rPr>
          <w:rFonts w:ascii="Times New Roman" w:hAnsi="Times New Roman" w:cs="Times New Roman"/>
          <w:sz w:val="22"/>
          <w:szCs w:val="22"/>
        </w:rPr>
        <w:t>Cyberinfrastructure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(CI) Days.</w:t>
      </w:r>
      <w:r w:rsidRPr="00AB4B08">
        <w:rPr>
          <w:rFonts w:ascii="Times New Roman" w:hAnsi="Times New Roman" w:cs="Times New Roman"/>
          <w:sz w:val="22"/>
          <w:szCs w:val="22"/>
        </w:rPr>
        <w:t xml:space="preserve"> December 2011.</w:t>
      </w:r>
      <w:r>
        <w:rPr>
          <w:rFonts w:ascii="Times New Roman" w:hAnsi="Times New Roman" w:cs="Times New Roman"/>
          <w:sz w:val="22"/>
          <w:szCs w:val="22"/>
        </w:rPr>
        <w:t xml:space="preserve"> (Invited)</w:t>
      </w:r>
    </w:p>
    <w:p w:rsidR="00FE3DC9" w:rsidRDefault="00FE3DC9" w:rsidP="00FE3DC9">
      <w:pPr>
        <w:pStyle w:val="Heading2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3DC9" w:rsidRPr="00676460" w:rsidRDefault="00FE3DC9" w:rsidP="00FE3DC9">
      <w:pPr>
        <w:pStyle w:val="Heading2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460">
        <w:rPr>
          <w:rFonts w:ascii="Times New Roman" w:hAnsi="Times New Roman" w:cs="Times New Roman"/>
          <w:sz w:val="24"/>
          <w:szCs w:val="24"/>
        </w:rPr>
        <w:t>Humanities Presentations</w:t>
      </w:r>
    </w:p>
    <w:p w:rsidR="00FE3DC9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  <w:r w:rsidRPr="00AB4B08">
        <w:rPr>
          <w:rFonts w:ascii="Times New Roman" w:hAnsi="Times New Roman" w:cs="Times New Roman"/>
          <w:sz w:val="22"/>
          <w:szCs w:val="22"/>
        </w:rPr>
        <w:t>“Introducing Digital Humanities,” University of Michigan Teaching and Technology Collaborative, November 2011.</w:t>
      </w:r>
    </w:p>
    <w:p w:rsidR="00FE3DC9" w:rsidRPr="00AB4B08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FE3DC9" w:rsidRPr="00AB4B08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  <w:r w:rsidRPr="00AB4B08">
        <w:rPr>
          <w:rFonts w:ascii="Times New Roman" w:hAnsi="Times New Roman" w:cs="Times New Roman"/>
          <w:sz w:val="22"/>
          <w:szCs w:val="22"/>
        </w:rPr>
        <w:t xml:space="preserve">“Linguistic Patriotism: Washington Irving’s </w:t>
      </w:r>
      <w:r w:rsidRPr="00AB4B08">
        <w:rPr>
          <w:rFonts w:ascii="Times New Roman" w:hAnsi="Times New Roman" w:cs="Times New Roman"/>
          <w:i/>
          <w:sz w:val="22"/>
          <w:szCs w:val="22"/>
        </w:rPr>
        <w:t>A Tour on the Prairies</w:t>
      </w:r>
      <w:r w:rsidRPr="00AB4B08">
        <w:rPr>
          <w:rFonts w:ascii="Times New Roman" w:hAnsi="Times New Roman" w:cs="Times New Roman"/>
          <w:sz w:val="22"/>
          <w:szCs w:val="22"/>
        </w:rPr>
        <w:t xml:space="preserve"> and American Indian Philology,” Annual Conference of the American Literature Association, May 2009.</w:t>
      </w:r>
    </w:p>
    <w:p w:rsidR="00FE3DC9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FE3DC9" w:rsidRPr="00AB4B08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  <w:r w:rsidRPr="00AB4B08">
        <w:rPr>
          <w:rFonts w:ascii="Times New Roman" w:hAnsi="Times New Roman" w:cs="Times New Roman"/>
          <w:sz w:val="22"/>
          <w:szCs w:val="22"/>
        </w:rPr>
        <w:t xml:space="preserve">“The Dialect of Outcry: William </w:t>
      </w:r>
      <w:proofErr w:type="spellStart"/>
      <w:r w:rsidRPr="00AB4B08">
        <w:rPr>
          <w:rFonts w:ascii="Times New Roman" w:hAnsi="Times New Roman" w:cs="Times New Roman"/>
          <w:sz w:val="22"/>
          <w:szCs w:val="22"/>
        </w:rPr>
        <w:t>Apess</w:t>
      </w:r>
      <w:proofErr w:type="spellEnd"/>
      <w:r w:rsidRPr="00AB4B08">
        <w:rPr>
          <w:rFonts w:ascii="Times New Roman" w:hAnsi="Times New Roman" w:cs="Times New Roman"/>
          <w:sz w:val="22"/>
          <w:szCs w:val="22"/>
        </w:rPr>
        <w:t xml:space="preserve"> and the </w:t>
      </w:r>
      <w:r w:rsidRPr="00AB4B08">
        <w:rPr>
          <w:rFonts w:ascii="Times New Roman" w:hAnsi="Times New Roman" w:cs="Times New Roman"/>
          <w:i/>
          <w:sz w:val="22"/>
          <w:szCs w:val="22"/>
        </w:rPr>
        <w:t>Experiences of Five Christian Indians of the Pequot Tribe,</w:t>
      </w:r>
      <w:r w:rsidRPr="00AB4B08">
        <w:rPr>
          <w:rFonts w:ascii="Times New Roman" w:hAnsi="Times New Roman" w:cs="Times New Roman"/>
          <w:sz w:val="22"/>
          <w:szCs w:val="22"/>
        </w:rPr>
        <w:t>” Annual Conference of the Northeast Modern Language Association, April 2008.</w:t>
      </w:r>
    </w:p>
    <w:p w:rsidR="00FE3DC9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FE3DC9" w:rsidRPr="00AB4B08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  <w:r w:rsidRPr="00AB4B08">
        <w:rPr>
          <w:rFonts w:ascii="Times New Roman" w:hAnsi="Times New Roman" w:cs="Times New Roman"/>
          <w:sz w:val="22"/>
          <w:szCs w:val="22"/>
        </w:rPr>
        <w:t xml:space="preserve">“Languages of Difference: </w:t>
      </w:r>
      <w:proofErr w:type="spellStart"/>
      <w:r w:rsidRPr="00AB4B08">
        <w:rPr>
          <w:rFonts w:ascii="Times New Roman" w:hAnsi="Times New Roman" w:cs="Times New Roman"/>
          <w:sz w:val="22"/>
          <w:szCs w:val="22"/>
        </w:rPr>
        <w:t>Aestheticization</w:t>
      </w:r>
      <w:proofErr w:type="spellEnd"/>
      <w:r w:rsidRPr="00AB4B08">
        <w:rPr>
          <w:rFonts w:ascii="Times New Roman" w:hAnsi="Times New Roman" w:cs="Times New Roman"/>
          <w:sz w:val="22"/>
          <w:szCs w:val="22"/>
        </w:rPr>
        <w:t xml:space="preserve"> and Early Native American Linguistics,” Annual Conference of the Nineteenth Century Studies Association, February 2007.</w:t>
      </w:r>
    </w:p>
    <w:p w:rsidR="00FE3DC9" w:rsidRPr="00531341" w:rsidRDefault="00FE3DC9" w:rsidP="00FE3DC9">
      <w:pPr>
        <w:pStyle w:val="Heading2"/>
        <w:spacing w:line="276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1E6A0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53134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Opening remarks, “Language Awareness: Public Rhetoric and Proactive Programs.” Public lecture by Walt Wolfram, Professor of English, Linguistics, North Carolina State University. April 2006.</w:t>
      </w:r>
    </w:p>
    <w:p w:rsidR="003D202A" w:rsidRDefault="003D202A" w:rsidP="00FE3DC9">
      <w:pPr>
        <w:widowControl w:val="0"/>
        <w:autoSpaceDE w:val="0"/>
        <w:autoSpaceDN w:val="0"/>
        <w:adjustRightInd w:val="0"/>
        <w:spacing w:after="480" w:line="276" w:lineRule="auto"/>
        <w:contextualSpacing/>
        <w:rPr>
          <w:rFonts w:ascii="Times New Roman" w:eastAsiaTheme="majorEastAsia" w:hAnsi="Times New Roman" w:cs="Times New Roman"/>
          <w:b/>
          <w:bCs/>
          <w:color w:val="4F81BD" w:themeColor="accent1"/>
        </w:rPr>
      </w:pPr>
    </w:p>
    <w:p w:rsidR="00FE3DC9" w:rsidRDefault="00FE3DC9" w:rsidP="00FE3DC9">
      <w:pPr>
        <w:widowControl w:val="0"/>
        <w:autoSpaceDE w:val="0"/>
        <w:autoSpaceDN w:val="0"/>
        <w:adjustRightInd w:val="0"/>
        <w:spacing w:after="480" w:line="276" w:lineRule="auto"/>
        <w:contextualSpacing/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 w:rsidRPr="001E6A0C">
        <w:rPr>
          <w:rFonts w:ascii="Times New Roman" w:eastAsiaTheme="majorEastAsia" w:hAnsi="Times New Roman" w:cs="Times New Roman"/>
          <w:b/>
          <w:bCs/>
          <w:color w:val="4F81BD" w:themeColor="accent1"/>
        </w:rPr>
        <w:t>P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</w:rPr>
        <w:t>rofessional Activities</w:t>
      </w:r>
    </w:p>
    <w:p w:rsidR="00FE3DC9" w:rsidRDefault="00FE3DC9" w:rsidP="00FE3DC9">
      <w:pPr>
        <w:widowControl w:val="0"/>
        <w:autoSpaceDE w:val="0"/>
        <w:autoSpaceDN w:val="0"/>
        <w:adjustRightInd w:val="0"/>
        <w:spacing w:after="480"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20FCD">
        <w:rPr>
          <w:rFonts w:ascii="Times New Roman" w:hAnsi="Times New Roman" w:cs="Times New Roman"/>
          <w:bCs/>
          <w:sz w:val="22"/>
          <w:szCs w:val="22"/>
        </w:rPr>
        <w:t>2012 – present | Member, Society for Scholarly Publishing</w:t>
      </w:r>
    </w:p>
    <w:p w:rsidR="00FE3DC9" w:rsidRDefault="00FE3DC9" w:rsidP="00FE3DC9">
      <w:pPr>
        <w:widowControl w:val="0"/>
        <w:autoSpaceDE w:val="0"/>
        <w:autoSpaceDN w:val="0"/>
        <w:adjustRightInd w:val="0"/>
        <w:spacing w:after="480"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2012 | </w:t>
      </w:r>
      <w:r w:rsidRPr="007B6927">
        <w:rPr>
          <w:rFonts w:ascii="Times New Roman" w:hAnsi="Times New Roman" w:cs="Times New Roman"/>
          <w:bCs/>
          <w:sz w:val="22"/>
          <w:szCs w:val="22"/>
        </w:rPr>
        <w:t>Advisory board member, College of Literature, Science and the Arts “Translation” Theme Semester, University of Michigan</w:t>
      </w:r>
      <w:r w:rsidRPr="00520FCD">
        <w:rPr>
          <w:rFonts w:ascii="Times New Roman" w:hAnsi="Times New Roman" w:cs="Times New Roman"/>
          <w:bCs/>
          <w:sz w:val="22"/>
          <w:szCs w:val="22"/>
        </w:rPr>
        <w:t xml:space="preserve">  </w:t>
      </w:r>
    </w:p>
    <w:p w:rsidR="00FE3DC9" w:rsidRDefault="00FE3DC9" w:rsidP="00FE3DC9">
      <w:pPr>
        <w:widowControl w:val="0"/>
        <w:autoSpaceDE w:val="0"/>
        <w:autoSpaceDN w:val="0"/>
        <w:adjustRightInd w:val="0"/>
        <w:spacing w:after="480"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20FCD">
        <w:rPr>
          <w:rFonts w:ascii="Times New Roman" w:hAnsi="Times New Roman" w:cs="Times New Roman"/>
          <w:bCs/>
          <w:sz w:val="22"/>
          <w:szCs w:val="22"/>
        </w:rPr>
        <w:t>2011 – present | Member, Modern Language Association</w:t>
      </w:r>
    </w:p>
    <w:p w:rsidR="00FE3DC9" w:rsidRDefault="00FE3DC9" w:rsidP="00FE3DC9">
      <w:pPr>
        <w:widowControl w:val="0"/>
        <w:autoSpaceDE w:val="0"/>
        <w:autoSpaceDN w:val="0"/>
        <w:adjustRightInd w:val="0"/>
        <w:spacing w:after="480"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2011 | </w:t>
      </w:r>
      <w:r w:rsidRPr="007B6927">
        <w:rPr>
          <w:rFonts w:ascii="Times New Roman" w:hAnsi="Times New Roman" w:cs="Times New Roman"/>
          <w:bCs/>
          <w:sz w:val="22"/>
          <w:szCs w:val="22"/>
        </w:rPr>
        <w:t xml:space="preserve">Conference planning committee member, HASTAC V (Annual conference of the Humanities, Arts, Sciences, and Technology Advanced </w:t>
      </w:r>
      <w:proofErr w:type="spellStart"/>
      <w:r w:rsidRPr="007B6927">
        <w:rPr>
          <w:rFonts w:ascii="Times New Roman" w:hAnsi="Times New Roman" w:cs="Times New Roman"/>
          <w:bCs/>
          <w:sz w:val="22"/>
          <w:szCs w:val="22"/>
        </w:rPr>
        <w:t>Collaboratory</w:t>
      </w:r>
      <w:proofErr w:type="spellEnd"/>
      <w:r w:rsidRPr="00520FCD">
        <w:rPr>
          <w:rFonts w:ascii="Times New Roman" w:hAnsi="Times New Roman" w:cs="Times New Roman"/>
          <w:bCs/>
          <w:sz w:val="22"/>
          <w:szCs w:val="22"/>
        </w:rPr>
        <w:t> </w:t>
      </w:r>
    </w:p>
    <w:p w:rsidR="00FE3DC9" w:rsidRDefault="00FE3DC9" w:rsidP="00FE3DC9">
      <w:pPr>
        <w:widowControl w:val="0"/>
        <w:autoSpaceDE w:val="0"/>
        <w:autoSpaceDN w:val="0"/>
        <w:adjustRightInd w:val="0"/>
        <w:spacing w:after="480"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20FCD">
        <w:rPr>
          <w:rFonts w:ascii="Times New Roman" w:hAnsi="Times New Roman" w:cs="Times New Roman"/>
          <w:bCs/>
          <w:sz w:val="22"/>
          <w:szCs w:val="22"/>
        </w:rPr>
        <w:t>2009 – present | Member, American Literature Association </w:t>
      </w:r>
    </w:p>
    <w:p w:rsidR="00FE3DC9" w:rsidRDefault="00FE3DC9" w:rsidP="00FE3DC9">
      <w:pPr>
        <w:widowControl w:val="0"/>
        <w:autoSpaceDE w:val="0"/>
        <w:autoSpaceDN w:val="0"/>
        <w:adjustRightInd w:val="0"/>
        <w:spacing w:after="480"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20FCD">
        <w:rPr>
          <w:rFonts w:ascii="Times New Roman" w:hAnsi="Times New Roman" w:cs="Times New Roman"/>
          <w:bCs/>
          <w:sz w:val="22"/>
          <w:szCs w:val="22"/>
        </w:rPr>
        <w:t>2007 – present | Member, Nineteenth Century Studies Association</w:t>
      </w:r>
      <w:proofErr w:type="gramStart"/>
      <w:r w:rsidRPr="00520FCD">
        <w:rPr>
          <w:rFonts w:ascii="Times New Roman" w:hAnsi="Times New Roman" w:cs="Times New Roman"/>
          <w:bCs/>
          <w:sz w:val="22"/>
          <w:szCs w:val="22"/>
        </w:rPr>
        <w:t>. </w:t>
      </w:r>
      <w:proofErr w:type="gramEnd"/>
    </w:p>
    <w:p w:rsidR="00FE3DC9" w:rsidRDefault="00FE3DC9" w:rsidP="00FE3DC9">
      <w:pPr>
        <w:widowControl w:val="0"/>
        <w:autoSpaceDE w:val="0"/>
        <w:autoSpaceDN w:val="0"/>
        <w:adjustRightInd w:val="0"/>
        <w:spacing w:after="480"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20FCD">
        <w:rPr>
          <w:rFonts w:ascii="Times New Roman" w:hAnsi="Times New Roman" w:cs="Times New Roman"/>
          <w:bCs/>
          <w:sz w:val="22"/>
          <w:szCs w:val="22"/>
        </w:rPr>
        <w:t>2007 – present | Member, Northeast Modern Language Association</w:t>
      </w:r>
      <w:proofErr w:type="gramStart"/>
      <w:r w:rsidRPr="00520FCD">
        <w:rPr>
          <w:rFonts w:ascii="Times New Roman" w:hAnsi="Times New Roman" w:cs="Times New Roman"/>
          <w:bCs/>
          <w:sz w:val="22"/>
          <w:szCs w:val="22"/>
        </w:rPr>
        <w:t>. </w:t>
      </w:r>
      <w:proofErr w:type="gramEnd"/>
    </w:p>
    <w:p w:rsidR="00FE3DC9" w:rsidRDefault="00FE3DC9" w:rsidP="00FE3DC9">
      <w:pPr>
        <w:widowControl w:val="0"/>
        <w:autoSpaceDE w:val="0"/>
        <w:autoSpaceDN w:val="0"/>
        <w:adjustRightInd w:val="0"/>
        <w:spacing w:after="480"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20FCD">
        <w:rPr>
          <w:rFonts w:ascii="Times New Roman" w:hAnsi="Times New Roman" w:cs="Times New Roman"/>
          <w:bCs/>
          <w:sz w:val="22"/>
          <w:szCs w:val="22"/>
        </w:rPr>
        <w:t>2003 – present | Member, US Languages and Literatures Group (U of M English Department)</w:t>
      </w:r>
      <w:proofErr w:type="gramStart"/>
      <w:r w:rsidRPr="00520FCD">
        <w:rPr>
          <w:rFonts w:ascii="Times New Roman" w:hAnsi="Times New Roman" w:cs="Times New Roman"/>
          <w:bCs/>
          <w:sz w:val="22"/>
          <w:szCs w:val="22"/>
        </w:rPr>
        <w:t>. </w:t>
      </w:r>
      <w:proofErr w:type="gramEnd"/>
    </w:p>
    <w:p w:rsidR="00FE3DC9" w:rsidRDefault="00FE3DC9" w:rsidP="00FE3DC9">
      <w:pPr>
        <w:widowControl w:val="0"/>
        <w:autoSpaceDE w:val="0"/>
        <w:autoSpaceDN w:val="0"/>
        <w:adjustRightInd w:val="0"/>
        <w:spacing w:after="100" w:afterAutospacing="1"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20FCD">
        <w:rPr>
          <w:rFonts w:ascii="Times New Roman" w:hAnsi="Times New Roman" w:cs="Times New Roman"/>
          <w:bCs/>
          <w:sz w:val="22"/>
          <w:szCs w:val="22"/>
        </w:rPr>
        <w:t>2004 – 2010 | Member, English Graduate Group (U of M English Department)</w:t>
      </w:r>
      <w:proofErr w:type="gramStart"/>
      <w:r w:rsidRPr="00520FCD">
        <w:rPr>
          <w:rFonts w:ascii="Times New Roman" w:hAnsi="Times New Roman" w:cs="Times New Roman"/>
          <w:bCs/>
          <w:sz w:val="22"/>
          <w:szCs w:val="22"/>
        </w:rPr>
        <w:t>. </w:t>
      </w:r>
      <w:proofErr w:type="gramEnd"/>
    </w:p>
    <w:p w:rsidR="00FE3DC9" w:rsidRPr="00520FCD" w:rsidRDefault="00FE3DC9" w:rsidP="00FE3DC9">
      <w:pPr>
        <w:widowControl w:val="0"/>
        <w:autoSpaceDE w:val="0"/>
        <w:autoSpaceDN w:val="0"/>
        <w:adjustRightInd w:val="0"/>
        <w:spacing w:after="100" w:afterAutospacing="1" w:line="276" w:lineRule="auto"/>
        <w:contextualSpacing/>
        <w:rPr>
          <w:rFonts w:ascii="Times New Roman" w:eastAsiaTheme="majorEastAsia" w:hAnsi="Times New Roman" w:cs="Times New Roman"/>
          <w:bCs/>
          <w:color w:val="4F81BD" w:themeColor="accent1"/>
        </w:rPr>
      </w:pPr>
      <w:r w:rsidRPr="00520FCD">
        <w:rPr>
          <w:rFonts w:ascii="Times New Roman" w:hAnsi="Times New Roman" w:cs="Times New Roman"/>
          <w:bCs/>
          <w:sz w:val="22"/>
          <w:szCs w:val="22"/>
        </w:rPr>
        <w:t xml:space="preserve">2005 – 2007 | Co-coordinator. </w:t>
      </w:r>
      <w:proofErr w:type="gramStart"/>
      <w:r w:rsidRPr="00520FCD">
        <w:rPr>
          <w:rFonts w:ascii="Times New Roman" w:hAnsi="Times New Roman" w:cs="Times New Roman"/>
          <w:bCs/>
          <w:sz w:val="22"/>
          <w:szCs w:val="22"/>
        </w:rPr>
        <w:t>Language and Rhetorical Studies Group (U of M English Department).</w:t>
      </w:r>
      <w:proofErr w:type="gramEnd"/>
      <w:r w:rsidRPr="00520FC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FE3DC9" w:rsidRPr="00676460" w:rsidRDefault="00FE3DC9" w:rsidP="00FE3DC9">
      <w:pPr>
        <w:pStyle w:val="Heading2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460">
        <w:rPr>
          <w:rFonts w:ascii="Times New Roman" w:hAnsi="Times New Roman" w:cs="Times New Roman"/>
          <w:sz w:val="24"/>
          <w:szCs w:val="24"/>
        </w:rPr>
        <w:t>Teaching Experience</w:t>
      </w:r>
    </w:p>
    <w:p w:rsidR="00FE3DC9" w:rsidRPr="00AD3B4A" w:rsidRDefault="00FE3DC9" w:rsidP="00FE3DC9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AD3B4A">
        <w:rPr>
          <w:rFonts w:ascii="Times New Roman" w:hAnsi="Times New Roman" w:cs="Times New Roman"/>
          <w:b/>
          <w:sz w:val="22"/>
          <w:szCs w:val="22"/>
        </w:rPr>
        <w:t>University of Michigan, Lecturer I, 2010- 2011</w:t>
      </w:r>
    </w:p>
    <w:p w:rsidR="00FE3DC9" w:rsidRPr="00A5469A" w:rsidRDefault="00FE3DC9" w:rsidP="00FE3DC9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A5469A">
        <w:rPr>
          <w:rFonts w:ascii="Times New Roman" w:hAnsi="Times New Roman" w:cs="Times New Roman"/>
          <w:sz w:val="22"/>
          <w:szCs w:val="22"/>
        </w:rPr>
        <w:t xml:space="preserve">Courses designed and taught include English 125, “Roadmaps for College Writing”; English 297: “The </w:t>
      </w:r>
      <w:r w:rsidRPr="00A5469A">
        <w:rPr>
          <w:rFonts w:ascii="Times New Roman" w:hAnsi="Times New Roman" w:cs="Times New Roman"/>
          <w:bCs/>
          <w:sz w:val="22"/>
          <w:szCs w:val="22"/>
        </w:rPr>
        <w:t xml:space="preserve">Performances of Poetry’; and English 298,  “Signs of the Times: Literary Pasts and Futures.” </w:t>
      </w:r>
    </w:p>
    <w:p w:rsidR="00FE3DC9" w:rsidRPr="00AB4B08" w:rsidRDefault="00FE3DC9" w:rsidP="00FE3DC9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:rsidR="00FE3DC9" w:rsidRPr="00AD3B4A" w:rsidRDefault="00FE3DC9" w:rsidP="00FE3DC9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D3B4A">
        <w:rPr>
          <w:rFonts w:ascii="Times New Roman" w:hAnsi="Times New Roman" w:cs="Times New Roman"/>
          <w:b/>
          <w:bCs/>
          <w:sz w:val="22"/>
          <w:szCs w:val="22"/>
        </w:rPr>
        <w:t>University of Michigan, Graduate Student Instructor, 2005-2010</w:t>
      </w:r>
    </w:p>
    <w:p w:rsidR="00FE3DC9" w:rsidRPr="00A5469A" w:rsidRDefault="00FE3DC9" w:rsidP="00FE3DC9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A5469A">
        <w:rPr>
          <w:rFonts w:ascii="Times New Roman" w:hAnsi="Times New Roman" w:cs="Times New Roman"/>
          <w:bCs/>
          <w:sz w:val="22"/>
          <w:szCs w:val="22"/>
        </w:rPr>
        <w:t xml:space="preserve">Courses designed and taught include: English 124, “Introduction to Literary Analysis”; English 125, “Roadmaps for Writing”; and English 225, “The Academic Argument.” </w:t>
      </w:r>
    </w:p>
    <w:p w:rsidR="00FE3DC9" w:rsidRPr="00676460" w:rsidRDefault="00FE3DC9" w:rsidP="00FE3DC9">
      <w:pPr>
        <w:pStyle w:val="Heading2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460">
        <w:rPr>
          <w:rFonts w:ascii="Times New Roman" w:hAnsi="Times New Roman" w:cs="Times New Roman"/>
          <w:sz w:val="24"/>
          <w:szCs w:val="24"/>
        </w:rPr>
        <w:t>Languages / Skills</w:t>
      </w:r>
    </w:p>
    <w:p w:rsidR="00FE3DC9" w:rsidRDefault="00FE3DC9" w:rsidP="00FE3DC9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AD3B4A">
        <w:rPr>
          <w:rFonts w:ascii="Times New Roman" w:hAnsi="Times New Roman" w:cs="Times New Roman"/>
          <w:b/>
          <w:sz w:val="22"/>
          <w:szCs w:val="22"/>
        </w:rPr>
        <w:t>Languages</w:t>
      </w:r>
      <w:r w:rsidRPr="00AB4B08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AB4B08">
        <w:rPr>
          <w:rFonts w:ascii="Times New Roman" w:hAnsi="Times New Roman" w:cs="Times New Roman"/>
          <w:sz w:val="22"/>
          <w:szCs w:val="22"/>
        </w:rPr>
        <w:t>Reading and communication proficiency in Spanish; reading proficiency in German.</w:t>
      </w:r>
    </w:p>
    <w:p w:rsidR="00FE3DC9" w:rsidRDefault="00FE3DC9" w:rsidP="00FE3DC9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FE3DC9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  <w:r w:rsidRPr="00AD3B4A">
        <w:rPr>
          <w:rFonts w:ascii="Times New Roman" w:hAnsi="Times New Roman" w:cs="Times New Roman"/>
          <w:b/>
          <w:sz w:val="22"/>
          <w:szCs w:val="22"/>
        </w:rPr>
        <w:t>Computer Languages</w:t>
      </w:r>
      <w:r w:rsidRPr="00AB4B08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AB4B08">
        <w:rPr>
          <w:rFonts w:ascii="Times New Roman" w:hAnsi="Times New Roman" w:cs="Times New Roman"/>
          <w:sz w:val="22"/>
          <w:szCs w:val="22"/>
        </w:rPr>
        <w:t>XML, HTML, CSS, Markdown; some familiari</w:t>
      </w:r>
      <w:r>
        <w:rPr>
          <w:rFonts w:ascii="Times New Roman" w:hAnsi="Times New Roman" w:cs="Times New Roman"/>
          <w:sz w:val="22"/>
          <w:szCs w:val="22"/>
        </w:rPr>
        <w:t xml:space="preserve">ty with JavaScript, PHP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Git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E3DC9" w:rsidRDefault="00FE3DC9" w:rsidP="00FE3DC9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FE3DC9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Other </w:t>
      </w:r>
      <w:r w:rsidRPr="00AD3B4A">
        <w:rPr>
          <w:rFonts w:ascii="Times New Roman" w:hAnsi="Times New Roman" w:cs="Times New Roman"/>
          <w:b/>
          <w:sz w:val="22"/>
          <w:szCs w:val="22"/>
        </w:rPr>
        <w:t>Skills</w:t>
      </w:r>
      <w:r w:rsidRPr="00AB4B08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Web design, graphic design; s</w:t>
      </w:r>
      <w:r w:rsidRPr="00AB4B08">
        <w:rPr>
          <w:rFonts w:ascii="Times New Roman" w:hAnsi="Times New Roman" w:cs="Times New Roman"/>
          <w:sz w:val="22"/>
          <w:szCs w:val="22"/>
        </w:rPr>
        <w:t>upport-level knowledge of a range of office suites and publishing tools on Apple and Windows operating systems</w:t>
      </w:r>
      <w:r>
        <w:rPr>
          <w:rFonts w:ascii="Times New Roman" w:hAnsi="Times New Roman" w:cs="Times New Roman"/>
          <w:sz w:val="22"/>
          <w:szCs w:val="22"/>
        </w:rPr>
        <w:t>; proficiency with Adobe Creative Suite; social media communication (Twitter: @</w:t>
      </w:r>
      <w:proofErr w:type="spellStart"/>
      <w:r>
        <w:rPr>
          <w:rFonts w:ascii="Times New Roman" w:hAnsi="Times New Roman" w:cs="Times New Roman"/>
          <w:sz w:val="22"/>
          <w:szCs w:val="22"/>
        </w:rPr>
        <w:t>koreybjackson</w:t>
      </w:r>
      <w:proofErr w:type="spellEnd"/>
      <w:r>
        <w:rPr>
          <w:rFonts w:ascii="Times New Roman" w:hAnsi="Times New Roman" w:cs="Times New Roman"/>
          <w:sz w:val="22"/>
          <w:szCs w:val="22"/>
        </w:rPr>
        <w:t>, @</w:t>
      </w:r>
      <w:proofErr w:type="spellStart"/>
      <w:r>
        <w:rPr>
          <w:rFonts w:ascii="Times New Roman" w:hAnsi="Times New Roman" w:cs="Times New Roman"/>
          <w:sz w:val="22"/>
          <w:szCs w:val="22"/>
        </w:rPr>
        <w:t>AnvilAcademic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; and Facebook); proficiency with web-publishing platforms, including </w:t>
      </w:r>
      <w:proofErr w:type="spellStart"/>
      <w:r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CommentPress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PressBooks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), Scalar,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Omeka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E3DC9" w:rsidRDefault="00FE3DC9" w:rsidP="00FE3DC9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6717D7" w:rsidRDefault="006717D7"/>
    <w:sectPr w:rsidR="006717D7" w:rsidSect="001B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C9"/>
    <w:rsid w:val="003D202A"/>
    <w:rsid w:val="006717D7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3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D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3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gitalculture.org/news/writing-history-in-the-digital-age-rethinking-peer-review" TargetMode="External"/><Relationship Id="rId12" Type="http://schemas.openxmlformats.org/officeDocument/2006/relationships/hyperlink" Target="http://www.digitalculture.org/news/digital-practitioner-series-an-interview-with-mark-sampl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eepblue.lib.umich.edu/handle/2027.42/78910" TargetMode="External"/><Relationship Id="rId6" Type="http://schemas.openxmlformats.org/officeDocument/2006/relationships/hyperlink" Target="http://www.acls.org/research/fellow.aspx?cid=fd04a43b-b2bb-e111-96df-000c29a3451a" TargetMode="External"/><Relationship Id="rId7" Type="http://schemas.openxmlformats.org/officeDocument/2006/relationships/hyperlink" Target="http://anvilacademic.org/anvil-academic-news/" TargetMode="External"/><Relationship Id="rId8" Type="http://schemas.openxmlformats.org/officeDocument/2006/relationships/hyperlink" Target="http://www.clir.org/pubs/issues/issues90/issues90/" TargetMode="External"/><Relationship Id="rId9" Type="http://schemas.openxmlformats.org/officeDocument/2006/relationships/hyperlink" Target="http://publishing.umich.edu/2012/01/16/mpub-mla/" TargetMode="External"/><Relationship Id="rId10" Type="http://schemas.openxmlformats.org/officeDocument/2006/relationships/hyperlink" Target="http://publishing.umich.edu/2011/11/07/thoughts-on-thatcamp-publis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1068</Words>
  <Characters>6092</Characters>
  <Application>Microsoft Macintosh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kbjack</dc:creator>
  <cp:keywords/>
  <dc:description/>
  <cp:lastModifiedBy>Korey Jackson</cp:lastModifiedBy>
  <cp:revision>2</cp:revision>
  <dcterms:created xsi:type="dcterms:W3CDTF">2013-12-19T22:36:00Z</dcterms:created>
  <dcterms:modified xsi:type="dcterms:W3CDTF">2013-12-19T22:36:00Z</dcterms:modified>
</cp:coreProperties>
</file>